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0" w:rsidRPr="00755BEB" w:rsidRDefault="007B5760" w:rsidP="007B5760">
      <w:pPr>
        <w:adjustRightInd/>
        <w:snapToGrid/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755BEB">
        <w:rPr>
          <w:rFonts w:ascii="黑体" w:eastAsia="黑体" w:hAnsi="黑体" w:cs="Times New Roman" w:hint="eastAsia"/>
          <w:sz w:val="24"/>
          <w:szCs w:val="24"/>
        </w:rPr>
        <w:t>附件</w:t>
      </w:r>
    </w:p>
    <w:p w:rsidR="007B5760" w:rsidRPr="003869E5" w:rsidRDefault="007B5760" w:rsidP="007B5760">
      <w:pPr>
        <w:spacing w:line="240" w:lineRule="atLeast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6430B">
        <w:rPr>
          <w:rFonts w:ascii="Times New Roman" w:eastAsiaTheme="minorEastAsia" w:hAnsi="Times New Roman" w:cs="Times New Roman" w:hint="eastAsia"/>
          <w:sz w:val="24"/>
          <w:szCs w:val="24"/>
        </w:rPr>
        <w:t>教育部国家级教学成果展第二届全国中小学“课内海量阅读•中国行”之南京站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545"/>
        <w:gridCol w:w="840"/>
        <w:gridCol w:w="545"/>
        <w:gridCol w:w="280"/>
        <w:gridCol w:w="753"/>
        <w:gridCol w:w="39"/>
        <w:gridCol w:w="992"/>
        <w:gridCol w:w="447"/>
        <w:gridCol w:w="53"/>
        <w:gridCol w:w="716"/>
        <w:gridCol w:w="271"/>
        <w:gridCol w:w="1612"/>
        <w:gridCol w:w="9"/>
      </w:tblGrid>
      <w:tr w:rsidR="007B5760" w:rsidTr="00AE7BA4">
        <w:trPr>
          <w:gridAfter w:val="1"/>
          <w:wAfter w:w="9" w:type="dxa"/>
          <w:trHeight w:val="983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after="0"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单位名称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（发票抬头）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gridAfter w:val="1"/>
          <w:wAfter w:w="9" w:type="dxa"/>
          <w:trHeight w:hRule="exact" w:val="45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纳税人识别号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校长姓名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领队姓名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参会人数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共：人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男：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__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女：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__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住宿（选择并填写数量）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标间：间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单间：间</w:t>
            </w: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到达时间</w:t>
            </w:r>
          </w:p>
        </w:tc>
        <w:tc>
          <w:tcPr>
            <w:tcW w:w="6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2019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时</w:t>
            </w: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760" w:rsidRDefault="007B5760" w:rsidP="00AE7BA4">
            <w:pPr>
              <w:spacing w:line="360" w:lineRule="auto"/>
              <w:ind w:firstLineChars="150" w:firstLine="31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:rsidR="007B5760" w:rsidRDefault="007B5760" w:rsidP="00AE7BA4">
            <w:pPr>
              <w:spacing w:line="360" w:lineRule="auto"/>
              <w:ind w:firstLineChars="150" w:firstLine="31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参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加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员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学科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职务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QQ</w:t>
            </w: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60" w:rsidRDefault="007B5760" w:rsidP="00AE7B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7B5760" w:rsidTr="00AE7BA4">
        <w:trPr>
          <w:gridAfter w:val="1"/>
          <w:wAfter w:w="9" w:type="dxa"/>
          <w:trHeight w:hRule="exact" w:val="277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760" w:rsidRDefault="007B5760" w:rsidP="00AE7BA4">
            <w:pPr>
              <w:spacing w:line="360" w:lineRule="auto"/>
              <w:ind w:firstLineChars="350" w:firstLine="73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:rsidR="007B5760" w:rsidRDefault="007B5760" w:rsidP="00AE7BA4">
            <w:pPr>
              <w:spacing w:line="360" w:lineRule="auto"/>
              <w:ind w:firstLineChars="350" w:firstLine="73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温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馨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提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示</w:t>
            </w:r>
          </w:p>
        </w:tc>
        <w:tc>
          <w:tcPr>
            <w:tcW w:w="7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．请与单位财务提前确认开票单位名称及纳税人识别号；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．请将此表填好后发至邮箱：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jsmxkc@126.com 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．如需汇款，请提前联系培训中心工作人员。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4.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交通、食宿等可统一安排，如需要，请联系工作人员填写确认函。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．在参训期间如有问题需要处理，请各单位领队与班主任协调解决；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联系电话：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肖老师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13951652111  18612801868  13809040367</w:t>
            </w:r>
          </w:p>
          <w:p w:rsidR="007B5760" w:rsidRDefault="007B5760" w:rsidP="00AE7BA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7B5760" w:rsidRDefault="007B5760" w:rsidP="007B576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37935" w:rsidRDefault="00737935">
      <w:bookmarkStart w:id="0" w:name="_GoBack"/>
      <w:bookmarkEnd w:id="0"/>
    </w:p>
    <w:sectPr w:rsidR="00737935" w:rsidSect="004F0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60"/>
    <w:rsid w:val="00737935"/>
    <w:rsid w:val="007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6A34-CB0C-49FA-9AD3-6B4554D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6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2019-02-20T07:57:00Z</dcterms:created>
  <dcterms:modified xsi:type="dcterms:W3CDTF">2019-02-20T07:57:00Z</dcterms:modified>
</cp:coreProperties>
</file>